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7685" w14:textId="77777777" w:rsidR="00316E7D" w:rsidRPr="00AA270E" w:rsidRDefault="00316E7D" w:rsidP="00316E7D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AA270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1 Timothy 1: 8-20 </w:t>
      </w:r>
    </w:p>
    <w:p w14:paraId="5BEF948C" w14:textId="77777777" w:rsidR="00316E7D" w:rsidRPr="000C480A" w:rsidRDefault="00316E7D" w:rsidP="00316E7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22B39A" w14:textId="77777777" w:rsidR="00316E7D" w:rsidRPr="00AA270E" w:rsidRDefault="00316E7D" w:rsidP="00316E7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270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7B50CE45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6606172A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B387E4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71034F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989A21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5DD92E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61707C" w14:textId="77777777" w:rsidR="00316E7D" w:rsidRPr="00AA270E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25166B" w14:textId="77777777" w:rsidR="00316E7D" w:rsidRPr="00AA270E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27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The law that exposes sin (8-11)</w:t>
      </w:r>
    </w:p>
    <w:p w14:paraId="50D9EAC0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0FA675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71C720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F0CA54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8EB8BB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51AAF7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186EB7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5C4A09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90EFCC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4C2541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3DCE4E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20802C" w14:textId="77777777" w:rsidR="00316E7D" w:rsidRPr="00AA270E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27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  The gospel that saves sinners (12-17)</w:t>
      </w:r>
    </w:p>
    <w:p w14:paraId="48E1E443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FEB4BC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270E">
        <w:rPr>
          <w:rFonts w:asciiTheme="minorHAnsi" w:hAnsiTheme="minorHAnsi" w:cstheme="minorHAnsi"/>
          <w:color w:val="000000" w:themeColor="text1"/>
          <w:sz w:val="22"/>
          <w:szCs w:val="22"/>
        </w:rPr>
        <w:t>Overwhelming grace</w:t>
      </w:r>
    </w:p>
    <w:p w14:paraId="72685454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781806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3E5B3F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3F5B27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98A3CA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D02DD6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7B4016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566190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E9956C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162E59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FCC533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263090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21C1AE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1000FB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02960C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42FD4F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FCAD52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270E">
        <w:rPr>
          <w:rFonts w:asciiTheme="minorHAnsi" w:hAnsiTheme="minorHAnsi" w:cstheme="minorHAnsi"/>
          <w:color w:val="000000" w:themeColor="text1"/>
          <w:sz w:val="22"/>
          <w:szCs w:val="22"/>
        </w:rPr>
        <w:t>For undeserving sinners</w:t>
      </w:r>
    </w:p>
    <w:p w14:paraId="0191F2AB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172F5C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80C0D4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72533D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F03D47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6B98D8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D37E53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A1E031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226776" w14:textId="77777777" w:rsidR="00316E7D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E7D20E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723682" w14:textId="77777777" w:rsidR="00316E7D" w:rsidRPr="00AA270E" w:rsidRDefault="00316E7D" w:rsidP="00316E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270E">
        <w:rPr>
          <w:rFonts w:asciiTheme="minorHAnsi" w:hAnsiTheme="minorHAnsi" w:cstheme="minorHAnsi"/>
          <w:color w:val="000000" w:themeColor="text1"/>
          <w:sz w:val="22"/>
          <w:szCs w:val="22"/>
        </w:rPr>
        <w:t>To the glory of God</w:t>
      </w:r>
    </w:p>
    <w:p w14:paraId="39A200DA" w14:textId="77777777" w:rsidR="00316E7D" w:rsidRPr="00AA270E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7078D21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7BDEDFA" w14:textId="77777777" w:rsidR="00316E7D" w:rsidRPr="00AA270E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C5F5221" w14:textId="77777777" w:rsidR="00316E7D" w:rsidRPr="00AA270E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DEB2AD" w14:textId="77777777" w:rsidR="00316E7D" w:rsidRPr="00AA270E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D7965E6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27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 The fight that guards the church (18-20)</w:t>
      </w:r>
    </w:p>
    <w:p w14:paraId="7546F43B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E1466CE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FB8D1EA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59D91E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1EB4F4D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4E4364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47C4E70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D9E2F3" w14:textId="77777777" w:rsidR="00316E7D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E449F7" w14:textId="77777777" w:rsidR="00316E7D" w:rsidRPr="00AA270E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4F6395C" w14:textId="77777777" w:rsidR="00316E7D" w:rsidRPr="00AA270E" w:rsidRDefault="00316E7D" w:rsidP="00316E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50353D7" w14:textId="77777777" w:rsidR="00316E7D" w:rsidRPr="00AA270E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27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Conclusion</w:t>
      </w:r>
    </w:p>
    <w:p w14:paraId="5BB43BA4" w14:textId="77777777" w:rsidR="00316E7D" w:rsidRPr="000C480A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C60E8EF" w14:textId="77777777" w:rsidR="00316E7D" w:rsidRPr="000C480A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CD4D0F3" w14:textId="77777777" w:rsidR="00316E7D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B60AFA1" w14:textId="77777777" w:rsidR="00316E7D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73E738E" w14:textId="77777777" w:rsidR="00316E7D" w:rsidRPr="000C480A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1E3CDAC" w14:textId="77777777" w:rsidR="00316E7D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B563D70" w14:textId="77777777" w:rsidR="00316E7D" w:rsidRPr="000C480A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7FD890" w14:textId="77777777" w:rsidR="00316E7D" w:rsidRPr="000C480A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1A3F537" w14:textId="77777777" w:rsidR="00316E7D" w:rsidRPr="000C480A" w:rsidRDefault="00316E7D" w:rsidP="00316E7D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02FDD8" w14:textId="77777777" w:rsidR="00316E7D" w:rsidRPr="000C480A" w:rsidRDefault="00316E7D" w:rsidP="00316E7D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AA27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For discussion: </w:t>
      </w:r>
      <w:r w:rsidRPr="00AA270E">
        <w:rPr>
          <w:rFonts w:asciiTheme="minorHAnsi" w:hAnsiTheme="minorHAnsi" w:cstheme="minorHAnsi"/>
          <w:color w:val="000000" w:themeColor="text1"/>
          <w:sz w:val="20"/>
          <w:szCs w:val="20"/>
        </w:rPr>
        <w:t>How should our thinking about church change when we know that we are engaged in ‘the good fight’?</w:t>
      </w:r>
    </w:p>
    <w:p w14:paraId="7A0EFFD6" w14:textId="77777777" w:rsidR="005106A4" w:rsidRDefault="00316E7D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7D"/>
    <w:rsid w:val="00125A39"/>
    <w:rsid w:val="00316E7D"/>
    <w:rsid w:val="00685B1A"/>
    <w:rsid w:val="006C646F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FE51"/>
  <w14:defaultImageDpi w14:val="32767"/>
  <w15:chartTrackingRefBased/>
  <w15:docId w15:val="{3546C2FC-BE61-7D46-B049-F560E1F1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E7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2022-01-23T22:20:00Z</dcterms:created>
  <dcterms:modified xsi:type="dcterms:W3CDTF">2022-01-23T22:21:00Z</dcterms:modified>
</cp:coreProperties>
</file>